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-ansi="Times" w:cs="Times"/>
          <w:sz w:val="24"/>
          <w:sz-cs w:val="24"/>
        </w:rPr>
        <w:t xml:space="preserve">I understand that my son / daughter ___________________________ will be participating with the Folsom Softball Club’s umpire program.  As my child is in the 6th grade, I understand the following:</w:t>
      </w:r>
    </w:p>
    <w:p>
      <w:pPr/>
      <w:r>
        <w:rPr>
          <w:rFonts w:ascii="Times" w:h-ansi="Times" w:cs="Times"/>
          <w:sz w:val="24"/>
          <w:sz-cs w:val="24"/>
        </w:rPr>
        <w:t xml:space="preserve"/>
      </w:r>
    </w:p>
    <w:p>
      <w:pPr/>
      <w:r>
        <w:rPr>
          <w:rFonts w:ascii="Times" w:h-ansi="Times" w:cs="Times"/>
          <w:sz w:val="24"/>
          <w:sz-cs w:val="24"/>
        </w:rPr>
        <w:t xml:space="preserve">1)</w:t>
        <w:tab/>
        <w:t xml:space="preserve">My child is in 6</w:t>
      </w:r>
      <w:r>
        <w:rPr>
          <w:rFonts w:ascii="Times" w:h-ansi="Times" w:cs="Times"/>
          <w:sz w:val="24"/>
          <w:sz-cs w:val="24"/>
          <w:vertAlign w:val="superscript"/>
        </w:rPr>
        <w:t xml:space="preserve">th</w:t>
      </w:r>
      <w:r>
        <w:rPr>
          <w:rFonts w:ascii="Times" w:h-ansi="Times" w:cs="Times"/>
          <w:sz w:val="24"/>
          <w:sz-cs w:val="24"/>
        </w:rPr>
        <w:t xml:space="preserve"> grade and I understand that the league </w:t>
      </w:r>
      <w:r>
        <w:rPr>
          <w:rFonts w:ascii="Times" w:h-ansi="Times" w:cs="Times"/>
          <w:sz w:val="24"/>
          <w:sz-cs w:val="24"/>
          <w:u w:val="single"/>
        </w:rPr>
        <w:t xml:space="preserve">recommends</w:t>
      </w:r>
      <w:r>
        <w:rPr>
          <w:rFonts w:ascii="Times" w:h-ansi="Times" w:cs="Times"/>
          <w:sz w:val="24"/>
          <w:sz-cs w:val="24"/>
        </w:rPr>
        <w:t xml:space="preserve"> that a parent </w:t>
        <w:tab/>
        <w:t xml:space="preserve">or an adult guardian accompany my child to the assigned field and remain at the </w:t>
        <w:tab/>
        <w:t xml:space="preserve">assigned field for the duration of the game.</w:t>
      </w:r>
    </w:p>
    <w:p>
      <w:pPr/>
      <w:r>
        <w:rPr>
          <w:rFonts w:ascii="Times" w:h-ansi="Times" w:cs="Times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_______ Initial</w:t>
      </w:r>
    </w:p>
    <w:p>
      <w:pPr/>
      <w:r>
        <w:rPr>
          <w:rFonts w:ascii="Times" w:h-ansi="Times" w:cs="Times"/>
          <w:sz w:val="24"/>
          <w:sz-cs w:val="24"/>
        </w:rPr>
        <w:t xml:space="preserve"/>
      </w:r>
    </w:p>
    <w:p>
      <w:pPr/>
      <w:r>
        <w:rPr>
          <w:rFonts w:ascii="Times" w:h-ansi="Times" w:cs="Times"/>
          <w:sz w:val="24"/>
          <w:sz-cs w:val="24"/>
        </w:rPr>
        <w:t xml:space="preserve">AND</w:t>
      </w:r>
    </w:p>
    <w:p>
      <w:pPr/>
      <w:r>
        <w:rPr>
          <w:rFonts w:ascii="Times" w:h-ansi="Times" w:cs="Times"/>
          <w:sz w:val="24"/>
          <w:sz-cs w:val="24"/>
        </w:rPr>
        <w:t xml:space="preserve"/>
      </w:r>
    </w:p>
    <w:p>
      <w:pPr/>
      <w:r>
        <w:rPr>
          <w:rFonts w:ascii="Times" w:h-ansi="Times" w:cs="Times"/>
          <w:sz w:val="24"/>
          <w:sz-cs w:val="24"/>
        </w:rPr>
        <w:t xml:space="preserve">2)</w:t>
        <w:tab/>
        <w:t xml:space="preserve">My 6</w:t>
      </w:r>
      <w:r>
        <w:rPr>
          <w:rFonts w:ascii="Times" w:h-ansi="Times" w:cs="Times"/>
          <w:sz w:val="24"/>
          <w:sz-cs w:val="24"/>
          <w:vertAlign w:val="superscript"/>
        </w:rPr>
        <w:t xml:space="preserve">th</w:t>
      </w:r>
      <w:r>
        <w:rPr>
          <w:rFonts w:ascii="Times" w:h-ansi="Times" w:cs="Times"/>
          <w:sz w:val="24"/>
          <w:sz-cs w:val="24"/>
        </w:rPr>
        <w:t xml:space="preserve"> grade child may have two sequential Saturday games with a short break in </w:t>
        <w:tab/>
        <w:t xml:space="preserve">between and may be assigned one weeknight game.  The duration of the </w:t>
        <w:tab/>
        <w:t xml:space="preserve">Saturday assignment will not exceed three hours and the weeknight game will </w:t>
        <w:tab/>
        <w:t xml:space="preserve">not exceed two hours.  I further understand my child will be compensated for </w:t>
        <w:tab/>
        <w:t xml:space="preserve">this time.</w:t>
      </w:r>
    </w:p>
    <w:p>
      <w:pPr/>
      <w:r>
        <w:rPr>
          <w:rFonts w:ascii="Times" w:h-ansi="Times" w:cs="Times"/>
          <w:sz w:val="24"/>
          <w:sz-cs w:val="24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_______ Initial</w:t>
      </w:r>
    </w:p>
    <w:p>
      <w:pPr/>
      <w:r>
        <w:rPr>
          <w:rFonts w:ascii="Times" w:h-ansi="Times" w:cs="Times"/>
          <w:sz w:val="24"/>
          <w:sz-cs w:val="24"/>
        </w:rPr>
        <w:t xml:space="preserve"/>
      </w:r>
    </w:p>
    <w:p>
      <w:pPr/>
      <w:r>
        <w:rPr>
          <w:rFonts w:ascii="Times" w:h-ansi="Times" w:cs="Times"/>
          <w:sz w:val="24"/>
          <w:sz-cs w:val="24"/>
        </w:rPr>
        <w:t xml:space="preserve"/>
      </w:r>
    </w:p>
    <w:p>
      <w:pPr/>
      <w:r>
        <w:rPr>
          <w:rFonts w:ascii="Times" w:h-ansi="Times" w:cs="Times"/>
          <w:sz w:val="24"/>
          <w:sz-cs w:val="24"/>
        </w:rPr>
        <w:t xml:space="preserve">___________________________</w:t>
        <w:tab/>
        <w:t xml:space="preserve"/>
        <w:tab/>
        <w:t xml:space="preserve">__________________________</w:t>
      </w:r>
    </w:p>
    <w:p>
      <w:pPr/>
      <w:r>
        <w:rPr>
          <w:rFonts w:ascii="Times" w:h-ansi="Times" w:cs="Times"/>
          <w:sz w:val="24"/>
          <w:sz-cs w:val="24"/>
        </w:rPr>
        <w:t xml:space="preserve">Parent Name (Print)</w:t>
        <w:tab/>
        <w:t xml:space="preserve"/>
        <w:tab/>
        <w:t xml:space="preserve"/>
        <w:tab/>
        <w:t xml:space="preserve"/>
        <w:tab/>
        <w:t xml:space="preserve">Parent Signature</w:t>
      </w:r>
    </w:p>
    <w:p>
      <w:pPr/>
      <w:r>
        <w:rPr>
          <w:rFonts w:ascii="Times" w:h-ansi="Times" w:cs="Times"/>
          <w:sz w:val="24"/>
          <w:sz-cs w:val="24"/>
        </w:rPr>
        <w:t xml:space="preserve"/>
      </w:r>
    </w:p>
    <w:p>
      <w:pPr/>
      <w:r>
        <w:rPr>
          <w:rFonts w:ascii="Times" w:h-ansi="Times" w:cs="Times"/>
          <w:sz w:val="24"/>
          <w:sz-cs w:val="24"/>
        </w:rPr>
        <w:t xml:space="preserve"/>
      </w:r>
    </w:p>
    <w:p>
      <w:pPr/>
      <w:r>
        <w:rPr>
          <w:rFonts w:ascii="Times" w:h-ansi="Times" w:cs="Times"/>
          <w:sz w:val="24"/>
          <w:sz-cs w:val="24"/>
        </w:rPr>
        <w:t xml:space="preserve">_______________</w:t>
      </w:r>
    </w:p>
    <w:p>
      <w:pPr/>
      <w:r>
        <w:rPr>
          <w:rFonts w:ascii="Times" w:h-ansi="Times" w:cs="Times"/>
          <w:sz w:val="24"/>
          <w:sz-cs w:val="24"/>
        </w:rPr>
        <w:t xml:space="preserve">Date</w:t>
      </w:r>
    </w:p>
    <w:p>
      <w:pPr/>
      <w:r>
        <w:rPr>
          <w:rFonts w:ascii="Times" w:h-ansi="Times" w:cs="Times"/>
          <w:sz w:val="24"/>
          <w:sz-cs w:val="24"/>
        </w:rPr>
        <w:t xml:space="preserve"/>
      </w:r>
    </w:p>
    <w:sectPr>
      <w:pgSz w:w="12240" w:h="15840"/>
      <w:pgMar w:top="1440" w:right="1800" w:bottom="1440" w:left="18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Janna Brown</dc:creator>
</cp:coreProperties>
</file>

<file path=docProps/meta.xml><?xml version="1.0" encoding="utf-8"?>
<meta xmlns="http://schemas.apple.com/cocoa/2006/metadata">
  <generator>CocoaOOXMLWriter/949.54</generator>
</meta>
</file>